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A9" w:rsidRPr="00EA3FA9" w:rsidRDefault="00EA3FA9" w:rsidP="00EA3FA9">
      <w:pPr>
        <w:ind w:left="-142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EA3FA9">
        <w:rPr>
          <w:rFonts w:ascii="Times New Roman" w:hAnsi="Times New Roman" w:cs="Times New Roman"/>
          <w:b/>
          <w:i/>
          <w:iCs/>
          <w:sz w:val="30"/>
          <w:szCs w:val="30"/>
        </w:rPr>
        <w:t>1 д</w:t>
      </w:r>
      <w:bookmarkStart w:id="0" w:name="_GoBack"/>
      <w:bookmarkEnd w:id="0"/>
      <w:r w:rsidRPr="00EA3FA9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екабря - </w:t>
      </w:r>
      <w:r w:rsidRPr="00EA3FA9">
        <w:rPr>
          <w:rFonts w:ascii="Times New Roman" w:hAnsi="Times New Roman" w:cs="Times New Roman"/>
          <w:b/>
          <w:i/>
          <w:iCs/>
          <w:sz w:val="30"/>
          <w:szCs w:val="30"/>
        </w:rPr>
        <w:t>Всемирный день борьбы со СПИДом</w:t>
      </w:r>
    </w:p>
    <w:p w:rsidR="00EA3FA9" w:rsidRDefault="00EA3FA9" w:rsidP="00EA3FA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Ежегодно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1 декабря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отмечается </w:t>
      </w:r>
      <w:r>
        <w:rPr>
          <w:rFonts w:ascii="Times New Roman" w:hAnsi="Times New Roman" w:cs="Times New Roman"/>
          <w:sz w:val="30"/>
          <w:szCs w:val="30"/>
        </w:rPr>
        <w:t>Всемирный день борьбы со СПИДом. В этом году эта дата отметится  30-летним юбилеем.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EA3FA9" w:rsidRDefault="00EA3FA9" w:rsidP="00EA3FA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год Всемирный день борьбы со СПИДом проводится под различными девизами, отражающими существующие в данный момент насущные проблемы. В 2018 году тема Всемирного дня борьбы со СПИДом - </w:t>
      </w:r>
      <w:r>
        <w:rPr>
          <w:rFonts w:ascii="Times New Roman" w:hAnsi="Times New Roman" w:cs="Times New Roman"/>
          <w:sz w:val="30"/>
          <w:szCs w:val="30"/>
        </w:rPr>
        <w:t>«Знай свой статус</w:t>
      </w:r>
      <w:r>
        <w:rPr>
          <w:rFonts w:ascii="Times New Roman" w:hAnsi="Times New Roman" w:cs="Times New Roman"/>
          <w:i/>
          <w:sz w:val="30"/>
          <w:szCs w:val="30"/>
        </w:rPr>
        <w:t>».</w:t>
      </w:r>
    </w:p>
    <w:p w:rsidR="00EA3FA9" w:rsidRDefault="00EA3FA9" w:rsidP="00EA3FA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В Республике Беларусь кумулятивно зарегистрировано более 20 тысяч случаев ВИЧ-инфекции.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Подавляющее число ВИЧ-инфицированных – это </w:t>
      </w:r>
      <w:r>
        <w:rPr>
          <w:rFonts w:ascii="Times New Roman" w:hAnsi="Times New Roman" w:cs="Times New Roman"/>
          <w:sz w:val="30"/>
          <w:szCs w:val="30"/>
        </w:rPr>
        <w:t>подростки и взрослые люди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возрасте от 15 до 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eastAsia="Calibri" w:hAnsi="Times New Roman" w:cs="Times New Roman"/>
          <w:sz w:val="30"/>
          <w:szCs w:val="30"/>
        </w:rPr>
        <w:t>9 лет</w:t>
      </w:r>
      <w:r>
        <w:rPr>
          <w:rFonts w:ascii="Times New Roman" w:hAnsi="Times New Roman" w:cs="Times New Roman"/>
          <w:sz w:val="30"/>
          <w:szCs w:val="30"/>
        </w:rPr>
        <w:t>. Основным путем передачи является половой, на его долю приходится 63,5% случаев, парентеральный путь инфицирования составил 34,4%, на другие пути передачи приходится 2,1% случаев.</w:t>
      </w:r>
    </w:p>
    <w:p w:rsidR="00EA3FA9" w:rsidRDefault="00EA3FA9" w:rsidP="00EA3FA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Противодействие распространению ВИЧ-инфекции является одним из стратегических направлений в обеспечении сохранения здоровья населения и демографической безопасности Республики Беларусь. Тестирование на ВИЧ важно для расширения лечения и обеспечения людей, живущих с ВИЧ, возможностью вести здоровую и продуктивную жизнь. Новая стратегия ЮНЭЙДС «90-90-90» на 2016-2020 годы ставит целью достичь трех показателей: 90% людей с ВИЧ должны знать свой статус, 90% знающих свой статус – получать антиретровирусную терапию, а у 90%, получающих терапию - достигнуть неопределяемого уровня вирусной нагрузки. </w:t>
      </w:r>
    </w:p>
    <w:p w:rsidR="00EA3FA9" w:rsidRDefault="00EA3FA9" w:rsidP="00EA3FA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Республике Беларусь создана система оказания медицинской помощи,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 можно в любой организации здравоохранения, располагающей процедурным кабинетом. Также в стране на базе общественных некоммерческих организаций функционируют 53 стационарных анонимно-консультационных пункта и 11 мобильных пунктов профилактики,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наркотиков; женщины, вовлеченные в секс-бизнес; мужчины, вступающие в сексуальные отношения с мужчинами).</w:t>
      </w:r>
    </w:p>
    <w:p w:rsidR="00EA3FA9" w:rsidRDefault="00EA3FA9" w:rsidP="00EA3FA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Существует много новых способов увеличения доступа к тестированию на ВИЧ. Самотестирование, тестирование на уровне сообщества и многопрофильное тестирование помогают пациентам узнать свой ВИЧ-статус. Для снижения темпов распространения ВИЧ-инфекции организуются широкомасштабные профилактические мероприятия, такие как информационные кампании, акции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флешмобы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86299" w:rsidRDefault="00EA3FA9" w:rsidP="00EA3FA9">
      <w:pPr>
        <w:spacing w:after="0" w:line="240" w:lineRule="auto"/>
        <w:ind w:left="-709" w:firstLine="567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Присоединяйтесь </w:t>
      </w:r>
      <w:proofErr w:type="gramStart"/>
      <w:r>
        <w:rPr>
          <w:rFonts w:ascii="Times New Roman" w:hAnsi="Times New Roman" w:cs="Times New Roman"/>
          <w:sz w:val="30"/>
          <w:szCs w:val="30"/>
        </w:rPr>
        <w:t>к нам в этот Всемирный день борьбы со СПИДом в целях повышения осведомленности о важности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знания своего статуса и необходимости устранения всех препятствий для доступа к тестированию на ВИЧ.</w:t>
      </w:r>
    </w:p>
    <w:sectPr w:rsidR="00C86299" w:rsidSect="00EA3FA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5BFD"/>
    <w:multiLevelType w:val="hybridMultilevel"/>
    <w:tmpl w:val="907A3374"/>
    <w:lvl w:ilvl="0" w:tplc="2CEA6D7C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A9"/>
    <w:rsid w:val="007C6005"/>
    <w:rsid w:val="00C86299"/>
    <w:rsid w:val="00E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FA9"/>
    <w:rPr>
      <w:color w:val="0000FF" w:themeColor="hyperlink"/>
      <w:u w:val="single"/>
    </w:rPr>
  </w:style>
  <w:style w:type="character" w:customStyle="1" w:styleId="lrzxr">
    <w:name w:val="lrzxr"/>
    <w:basedOn w:val="a0"/>
    <w:rsid w:val="00EA3FA9"/>
  </w:style>
  <w:style w:type="paragraph" w:styleId="a4">
    <w:name w:val="List Paragraph"/>
    <w:basedOn w:val="a"/>
    <w:uiPriority w:val="34"/>
    <w:qFormat/>
    <w:rsid w:val="00EA3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FA9"/>
    <w:rPr>
      <w:color w:val="0000FF" w:themeColor="hyperlink"/>
      <w:u w:val="single"/>
    </w:rPr>
  </w:style>
  <w:style w:type="character" w:customStyle="1" w:styleId="lrzxr">
    <w:name w:val="lrzxr"/>
    <w:basedOn w:val="a0"/>
    <w:rsid w:val="00EA3FA9"/>
  </w:style>
  <w:style w:type="paragraph" w:styleId="a4">
    <w:name w:val="List Paragraph"/>
    <w:basedOn w:val="a"/>
    <w:uiPriority w:val="34"/>
    <w:qFormat/>
    <w:rsid w:val="00EA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ocuments/ga/res/43/a43r01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2018-12-05T09:32:00Z</dcterms:created>
  <dcterms:modified xsi:type="dcterms:W3CDTF">2018-12-05T09:38:00Z</dcterms:modified>
</cp:coreProperties>
</file>