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1020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560B4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>овета по развитию предпринимательства при</w:t>
      </w:r>
    </w:p>
    <w:p w:rsidR="00F03A63" w:rsidRPr="00FF6645" w:rsidRDefault="00560B44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Лепельском</w:t>
      </w:r>
      <w:proofErr w:type="spellEnd"/>
      <w:r w:rsidR="00F10201">
        <w:rPr>
          <w:rFonts w:eastAsia="Times New Roman" w:cs="Times New Roman"/>
          <w:szCs w:val="30"/>
          <w:lang w:eastAsia="ru-RU"/>
        </w:rPr>
        <w:t xml:space="preserve"> районном исполнительном комитете</w:t>
      </w:r>
      <w:r w:rsidR="00E72907">
        <w:rPr>
          <w:rFonts w:eastAsia="Times New Roman" w:cs="Times New Roman"/>
          <w:szCs w:val="30"/>
          <w:lang w:eastAsia="ru-RU"/>
        </w:rPr>
        <w:t xml:space="preserve"> </w:t>
      </w:r>
      <w:r w:rsidR="00567FBF">
        <w:rPr>
          <w:rFonts w:eastAsia="Times New Roman" w:cs="Times New Roman"/>
          <w:szCs w:val="30"/>
          <w:lang w:eastAsia="ru-RU"/>
        </w:rPr>
        <w:t>в 202</w:t>
      </w:r>
      <w:r w:rsidR="00257F1B">
        <w:rPr>
          <w:rFonts w:eastAsia="Times New Roman" w:cs="Times New Roman"/>
          <w:szCs w:val="30"/>
          <w:lang w:eastAsia="ru-RU"/>
        </w:rPr>
        <w:t>3</w:t>
      </w:r>
      <w:r w:rsidR="00F03A63"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3402"/>
        <w:gridCol w:w="1701"/>
        <w:gridCol w:w="5245"/>
      </w:tblGrid>
      <w:tr w:rsidR="00805194" w:rsidRPr="000653D3" w:rsidTr="00A86812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1F739E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совета</w:t>
            </w:r>
            <w:r w:rsidR="00485145"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, дата создания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Состав совета</w:t>
            </w:r>
          </w:p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представителей бизнеса;</w:t>
            </w:r>
          </w:p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деятельности совета</w:t>
            </w:r>
          </w:p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  <w:p w:rsidR="00805194" w:rsidRPr="001F739E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1F739E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Рассмотренные вопросы </w:t>
            </w:r>
          </w:p>
        </w:tc>
      </w:tr>
      <w:tr w:rsidR="00AA660F" w:rsidRPr="000653D3" w:rsidTr="00A86812">
        <w:trPr>
          <w:trHeight w:val="73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Лепельском</w:t>
            </w:r>
            <w:proofErr w:type="spellEnd"/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районном исполнитель-ном комитете</w:t>
            </w:r>
          </w:p>
          <w:p w:rsidR="00AA660F" w:rsidRPr="001F739E" w:rsidRDefault="00AA660F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(распоряжение председателя Лепельского райисполкома от 25.10.2019</w:t>
            </w:r>
          </w:p>
          <w:p w:rsidR="00AA660F" w:rsidRPr="001F739E" w:rsidRDefault="00AA660F" w:rsidP="003101E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341 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Всего - 10, из них: представителей государственных органов-1;</w:t>
            </w:r>
          </w:p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представителей бизнеса и иных представителей - 9</w:t>
            </w:r>
          </w:p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A660F" w:rsidRPr="001F739E" w:rsidRDefault="00AA660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F739E">
              <w:rPr>
                <w:rFonts w:cs="Times New Roman"/>
                <w:sz w:val="24"/>
                <w:szCs w:val="24"/>
              </w:rPr>
              <w:t>В разделе «</w:t>
            </w:r>
            <w:proofErr w:type="gramStart"/>
            <w:r w:rsidRPr="001F739E">
              <w:rPr>
                <w:rFonts w:cs="Times New Roman"/>
                <w:sz w:val="24"/>
                <w:szCs w:val="24"/>
              </w:rPr>
              <w:t>Экономика»/</w:t>
            </w:r>
            <w:proofErr w:type="gramEnd"/>
            <w:r w:rsidRPr="001F739E">
              <w:rPr>
                <w:rFonts w:cs="Times New Roman"/>
                <w:sz w:val="24"/>
                <w:szCs w:val="24"/>
              </w:rPr>
              <w:t>«Предпринимательство»/«Совет по развитию предпринимательства» размещена информация о составе Совета по развитию предпринимательства (далее – Совет), Положение о совете, контактные данные секретаря совета, протоколы заседаний совета, отчёт о деятельности</w:t>
            </w:r>
          </w:p>
          <w:p w:rsidR="00AA660F" w:rsidRPr="001F739E" w:rsidRDefault="00AA660F" w:rsidP="00E72907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AA660F" w:rsidRPr="001F739E" w:rsidRDefault="00AA660F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806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39E">
              <w:rPr>
                <w:sz w:val="24"/>
                <w:szCs w:val="24"/>
              </w:rPr>
              <w:t xml:space="preserve">Изменения и дополнения в Налоговый кодекс, вступившие в силу с 1 января 2023 года для физических лиц, являющихся плательщиками единого налога и налога на профессиональные доходы, лиц осуществляющих ремесленную деятельность и деятельность в сфере </w:t>
            </w:r>
            <w:proofErr w:type="spellStart"/>
            <w:r w:rsidRPr="001F739E">
              <w:rPr>
                <w:sz w:val="24"/>
                <w:szCs w:val="24"/>
              </w:rPr>
              <w:t>агроэкотуризма</w:t>
            </w:r>
            <w:proofErr w:type="spellEnd"/>
            <w:r w:rsidRPr="001F739E">
              <w:rPr>
                <w:sz w:val="24"/>
                <w:szCs w:val="24"/>
              </w:rPr>
              <w:t xml:space="preserve">, </w:t>
            </w:r>
            <w:r w:rsidRPr="001F739E">
              <w:rPr>
                <w:sz w:val="24"/>
                <w:szCs w:val="24"/>
              </w:rPr>
              <w:t>индивидуальных</w:t>
            </w:r>
            <w:r w:rsidRPr="001F739E">
              <w:rPr>
                <w:sz w:val="24"/>
                <w:szCs w:val="24"/>
              </w:rPr>
              <w:t xml:space="preserve"> предпринимателей, </w:t>
            </w:r>
            <w:r w:rsidRPr="001F739E">
              <w:rPr>
                <w:sz w:val="24"/>
                <w:szCs w:val="24"/>
              </w:rPr>
              <w:t>р</w:t>
            </w:r>
            <w:r w:rsidRPr="001F739E">
              <w:rPr>
                <w:sz w:val="24"/>
                <w:szCs w:val="24"/>
              </w:rPr>
              <w:t>уководителей частных коммерческих организаций.</w:t>
            </w:r>
          </w:p>
          <w:p w:rsidR="00AA660F" w:rsidRPr="001F739E" w:rsidRDefault="00AA660F" w:rsidP="000653D3">
            <w:pPr>
              <w:spacing w:after="0" w:line="240" w:lineRule="auto"/>
              <w:ind w:right="2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660F" w:rsidRPr="000653D3" w:rsidTr="001F739E">
        <w:trPr>
          <w:trHeight w:val="1439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A660F" w:rsidRPr="001F739E" w:rsidRDefault="00AA660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AA660F" w:rsidRPr="001F739E" w:rsidRDefault="00AA660F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1F739E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1F739E">
              <w:rPr>
                <w:sz w:val="24"/>
                <w:szCs w:val="24"/>
              </w:rPr>
              <w:t>О неиспользуемом и планируемом к вовлечению в хозяйственный оборот имуществе районной коммунальной собственности.</w:t>
            </w:r>
          </w:p>
          <w:p w:rsidR="00AA660F" w:rsidRPr="001F739E" w:rsidRDefault="00AA660F" w:rsidP="001F739E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F739E">
              <w:rPr>
                <w:sz w:val="24"/>
                <w:szCs w:val="24"/>
              </w:rPr>
              <w:t>О Национальном конкурсе «Предприниматель года».</w:t>
            </w:r>
          </w:p>
        </w:tc>
      </w:tr>
      <w:tr w:rsidR="00AA660F" w:rsidRPr="000653D3" w:rsidTr="001F739E">
        <w:trPr>
          <w:trHeight w:val="1118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A660F" w:rsidRPr="001F739E" w:rsidRDefault="00AA660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AA660F" w:rsidRPr="001F739E" w:rsidRDefault="00AA660F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1F739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F739E">
              <w:rPr>
                <w:rFonts w:eastAsia="Calibri"/>
                <w:sz w:val="24"/>
                <w:szCs w:val="24"/>
              </w:rPr>
              <w:t>Рассмотрение проекта Закона Республики Беларусь «Об изменении законов по вопросам предпринимательской деятельности» (далее – проект).</w:t>
            </w:r>
          </w:p>
        </w:tc>
      </w:tr>
      <w:tr w:rsidR="00AA660F" w:rsidRPr="000653D3" w:rsidTr="00A86812">
        <w:trPr>
          <w:trHeight w:val="735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A660F" w:rsidRPr="001F739E" w:rsidRDefault="00AA660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AA660F" w:rsidRPr="001F739E" w:rsidRDefault="00AA660F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1F739E">
            <w:pPr>
              <w:jc w:val="both"/>
              <w:rPr>
                <w:sz w:val="24"/>
                <w:szCs w:val="24"/>
              </w:rPr>
            </w:pPr>
            <w:r w:rsidRPr="001F739E">
              <w:rPr>
                <w:sz w:val="24"/>
                <w:szCs w:val="24"/>
              </w:rPr>
              <w:t xml:space="preserve">Условия развития предпринимательской деятельности на территории района, актуальные проблемы функционирования бизнеса, а также </w:t>
            </w:r>
            <w:r w:rsidRPr="001F739E">
              <w:rPr>
                <w:sz w:val="24"/>
                <w:szCs w:val="24"/>
              </w:rPr>
              <w:lastRenderedPageBreak/>
              <w:t>дальнейшие пути сотрудничества индивидуальных предпринимателей с налоговой инспекцией, банками и местной властью</w:t>
            </w:r>
            <w:r w:rsidRPr="001F739E">
              <w:rPr>
                <w:sz w:val="24"/>
                <w:szCs w:val="24"/>
              </w:rPr>
              <w:t>.</w:t>
            </w:r>
          </w:p>
        </w:tc>
      </w:tr>
      <w:tr w:rsidR="00AA660F" w:rsidRPr="000653D3" w:rsidTr="00A86812">
        <w:trPr>
          <w:trHeight w:val="73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60F" w:rsidRPr="001F739E" w:rsidRDefault="00AA660F" w:rsidP="00D261F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39E">
              <w:rPr>
                <w:rFonts w:eastAsia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0F" w:rsidRPr="001F739E" w:rsidRDefault="00AA660F" w:rsidP="001F739E">
            <w:pPr>
              <w:jc w:val="both"/>
              <w:rPr>
                <w:sz w:val="24"/>
                <w:szCs w:val="24"/>
                <w:highlight w:val="yellow"/>
              </w:rPr>
            </w:pPr>
            <w:r w:rsidRPr="001F739E">
              <w:rPr>
                <w:sz w:val="24"/>
                <w:szCs w:val="24"/>
              </w:rPr>
              <w:t xml:space="preserve">Рассмотрение (согласование) проекта решения Лепельского районного Совета депутатов «Об изменении решения Лепельского районного Совета депутатов от 21 марта 2023 г. № 218». </w:t>
            </w:r>
          </w:p>
        </w:tc>
      </w:tr>
    </w:tbl>
    <w:p w:rsidR="00F03A63" w:rsidRPr="000653D3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101E1" w:rsidRPr="000653D3" w:rsidRDefault="003101E1" w:rsidP="003101E1">
      <w:pPr>
        <w:spacing w:after="0" w:line="280" w:lineRule="exact"/>
        <w:contextualSpacing/>
        <w:rPr>
          <w:rFonts w:cs="Times New Roman"/>
          <w:sz w:val="28"/>
          <w:szCs w:val="28"/>
        </w:rPr>
      </w:pPr>
      <w:r w:rsidRPr="000653D3">
        <w:rPr>
          <w:rFonts w:cs="Times New Roman"/>
          <w:sz w:val="28"/>
          <w:szCs w:val="28"/>
        </w:rPr>
        <w:t>Секретарь совета по развитию предпринимательства</w:t>
      </w:r>
    </w:p>
    <w:p w:rsidR="003101E1" w:rsidRPr="000653D3" w:rsidRDefault="003101E1" w:rsidP="003101E1">
      <w:pPr>
        <w:spacing w:after="0" w:line="280" w:lineRule="exact"/>
        <w:contextualSpacing/>
        <w:rPr>
          <w:rFonts w:cs="Times New Roman"/>
          <w:sz w:val="28"/>
          <w:szCs w:val="28"/>
        </w:rPr>
      </w:pPr>
      <w:r w:rsidRPr="000653D3">
        <w:rPr>
          <w:rFonts w:cs="Times New Roman"/>
          <w:sz w:val="28"/>
          <w:szCs w:val="28"/>
        </w:rPr>
        <w:t xml:space="preserve">при </w:t>
      </w:r>
      <w:proofErr w:type="spellStart"/>
      <w:r w:rsidRPr="000653D3">
        <w:rPr>
          <w:rFonts w:cs="Times New Roman"/>
          <w:sz w:val="28"/>
          <w:szCs w:val="28"/>
        </w:rPr>
        <w:t>Лепельском</w:t>
      </w:r>
      <w:proofErr w:type="spellEnd"/>
      <w:r w:rsidRPr="000653D3">
        <w:rPr>
          <w:rFonts w:cs="Times New Roman"/>
          <w:sz w:val="28"/>
          <w:szCs w:val="28"/>
        </w:rPr>
        <w:t xml:space="preserve"> районном исполнительном комитете                                             </w:t>
      </w:r>
      <w:proofErr w:type="spellStart"/>
      <w:r w:rsidR="00E72907" w:rsidRPr="000653D3">
        <w:rPr>
          <w:rFonts w:cs="Times New Roman"/>
          <w:sz w:val="28"/>
          <w:szCs w:val="28"/>
        </w:rPr>
        <w:t>Т.Н.Дудо</w:t>
      </w:r>
      <w:proofErr w:type="spellEnd"/>
    </w:p>
    <w:p w:rsidR="0045530C" w:rsidRPr="000653D3" w:rsidRDefault="0045530C" w:rsidP="00B665B8">
      <w:pPr>
        <w:spacing w:after="0" w:line="280" w:lineRule="exact"/>
        <w:contextualSpacing/>
        <w:rPr>
          <w:rFonts w:cs="Times New Roman"/>
          <w:sz w:val="28"/>
          <w:szCs w:val="28"/>
        </w:rPr>
      </w:pPr>
    </w:p>
    <w:sectPr w:rsidR="0045530C" w:rsidRPr="000653D3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A63"/>
    <w:rsid w:val="000653D3"/>
    <w:rsid w:val="000D2138"/>
    <w:rsid w:val="001E4E7F"/>
    <w:rsid w:val="001F739E"/>
    <w:rsid w:val="00226B3D"/>
    <w:rsid w:val="002343C8"/>
    <w:rsid w:val="00257F1B"/>
    <w:rsid w:val="002B42EB"/>
    <w:rsid w:val="002C40A5"/>
    <w:rsid w:val="002D5E4C"/>
    <w:rsid w:val="003101E1"/>
    <w:rsid w:val="00310C50"/>
    <w:rsid w:val="00436E63"/>
    <w:rsid w:val="00447CF9"/>
    <w:rsid w:val="0045530C"/>
    <w:rsid w:val="00465467"/>
    <w:rsid w:val="0047746A"/>
    <w:rsid w:val="00485145"/>
    <w:rsid w:val="004C75C3"/>
    <w:rsid w:val="004E2367"/>
    <w:rsid w:val="0050018D"/>
    <w:rsid w:val="00526963"/>
    <w:rsid w:val="00560B44"/>
    <w:rsid w:val="00567FBF"/>
    <w:rsid w:val="00613315"/>
    <w:rsid w:val="00614871"/>
    <w:rsid w:val="0062014F"/>
    <w:rsid w:val="00653407"/>
    <w:rsid w:val="00687562"/>
    <w:rsid w:val="00744390"/>
    <w:rsid w:val="00771410"/>
    <w:rsid w:val="00805194"/>
    <w:rsid w:val="00806994"/>
    <w:rsid w:val="0082398D"/>
    <w:rsid w:val="00837E11"/>
    <w:rsid w:val="00860A15"/>
    <w:rsid w:val="00882072"/>
    <w:rsid w:val="00890D98"/>
    <w:rsid w:val="008F3CEF"/>
    <w:rsid w:val="00924AEF"/>
    <w:rsid w:val="00936FCD"/>
    <w:rsid w:val="009A3D99"/>
    <w:rsid w:val="009E5A92"/>
    <w:rsid w:val="00A41EED"/>
    <w:rsid w:val="00A86812"/>
    <w:rsid w:val="00AA660F"/>
    <w:rsid w:val="00B665B8"/>
    <w:rsid w:val="00C42552"/>
    <w:rsid w:val="00C60916"/>
    <w:rsid w:val="00CD3549"/>
    <w:rsid w:val="00D1482F"/>
    <w:rsid w:val="00D261FC"/>
    <w:rsid w:val="00D33B32"/>
    <w:rsid w:val="00E72907"/>
    <w:rsid w:val="00F03A63"/>
    <w:rsid w:val="00F10201"/>
    <w:rsid w:val="00F20751"/>
    <w:rsid w:val="00F5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81EC-D5CF-46C8-BD4C-9F8F393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A63"/>
    <w:pPr>
      <w:ind w:left="720"/>
      <w:contextualSpacing/>
    </w:pPr>
  </w:style>
  <w:style w:type="paragraph" w:styleId="a5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  <w:style w:type="character" w:styleId="a6">
    <w:name w:val="Strong"/>
    <w:uiPriority w:val="22"/>
    <w:qFormat/>
    <w:rsid w:val="00837E11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82072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4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Быкова</cp:lastModifiedBy>
  <cp:revision>30</cp:revision>
  <cp:lastPrinted>2023-12-27T05:28:00Z</cp:lastPrinted>
  <dcterms:created xsi:type="dcterms:W3CDTF">2022-01-08T15:27:00Z</dcterms:created>
  <dcterms:modified xsi:type="dcterms:W3CDTF">2023-12-27T05:31:00Z</dcterms:modified>
</cp:coreProperties>
</file>