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0" w:rsidRPr="000B5D20" w:rsidRDefault="000B5D20" w:rsidP="00741D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</w:pPr>
      <w:r w:rsidRPr="000B5D20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 xml:space="preserve">Информация о работе </w:t>
      </w:r>
      <w:r w:rsidR="00145BDD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ТЦСОН</w:t>
      </w:r>
      <w:r w:rsidR="00B2620B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 xml:space="preserve"> за 2022 год</w:t>
      </w:r>
    </w:p>
    <w:p w:rsidR="000B5D20" w:rsidRPr="000B5D20" w:rsidRDefault="00EB2D37" w:rsidP="00741D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</w:t>
      </w:r>
      <w:r w:rsidR="00741DC2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«Т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741DC2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центр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населения </w:t>
      </w:r>
      <w:proofErr w:type="spellStart"/>
      <w:r w:rsidR="00741DC2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Лепельского</w:t>
      </w:r>
      <w:proofErr w:type="spellEnd"/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41DC2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</w:t>
      </w:r>
      <w:r w:rsidR="005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отделений.</w:t>
      </w:r>
    </w:p>
    <w:p w:rsidR="000B5D20" w:rsidRPr="000B5D20" w:rsidRDefault="00EB2D37" w:rsidP="00F578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B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учете в </w:t>
      </w:r>
      <w:r w:rsid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ТЦСОН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</w:t>
      </w:r>
      <w:r w:rsidR="0076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9368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категорированных граждан, из них:</w:t>
      </w:r>
    </w:p>
    <w:p w:rsidR="003A79A8" w:rsidRDefault="003A79A8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3656 одиноко проживающих пожилых граждан;</w:t>
      </w:r>
    </w:p>
    <w:p w:rsidR="000B5D20" w:rsidRPr="000B5D20" w:rsidRDefault="003E3ED3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одиноких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пожилых граждан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D20" w:rsidRDefault="00F57814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с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валидностью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D66" w:rsidRDefault="00544D66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недееспособный гражданин;</w:t>
      </w:r>
    </w:p>
    <w:p w:rsidR="00544D66" w:rsidRPr="000B5D20" w:rsidRDefault="00544D66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ограниченно дееспособных</w:t>
      </w:r>
      <w:r w:rsidR="006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B5D20" w:rsidRPr="000B5D20" w:rsidRDefault="003E3ED3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воспитывающих </w:t>
      </w:r>
      <w:r w:rsidR="001D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детей-инвалидов;</w:t>
      </w:r>
    </w:p>
    <w:p w:rsidR="000B5D20" w:rsidRPr="000B5D20" w:rsidRDefault="000B5D20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 семей</w:t>
      </w:r>
      <w:r w:rsidR="001D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воспитывающих 1</w:t>
      </w:r>
      <w:r w:rsidR="003A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</w:t>
      </w:r>
      <w:r w:rsidR="001D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D20" w:rsidRPr="000B5D20" w:rsidRDefault="003A79A8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 Великой отечественной войны;</w:t>
      </w:r>
    </w:p>
    <w:p w:rsidR="000B5D20" w:rsidRPr="000B5D20" w:rsidRDefault="00C12CD4" w:rsidP="000A25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D20" w:rsidRPr="00C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узников</w:t>
      </w:r>
      <w:r w:rsidR="000B5D20"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5D20" w:rsidRPr="000B5D20" w:rsidRDefault="000B5D20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Материальную помощь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 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социальной защиты населения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722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3E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20" w:rsidRPr="000B5D20" w:rsidRDefault="000B5D20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</w:t>
      </w:r>
      <w:r w:rsidR="0092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нная адресная социальная помощь – </w:t>
      </w:r>
      <w:r w:rsidR="00923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получил </w:t>
      </w:r>
      <w:r w:rsidR="003E6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863</w:t>
      </w:r>
      <w:r w:rsidR="00923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гражданин.</w:t>
      </w:r>
    </w:p>
    <w:p w:rsidR="00E20158" w:rsidRDefault="00E20158" w:rsidP="00367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378835" cy="2463165"/>
            <wp:effectExtent l="0" t="0" r="0" b="0"/>
            <wp:wrapThrough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hrough>
            <wp:docPr id="14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91" w:rsidRPr="00741DC2" w:rsidRDefault="00367191" w:rsidP="003671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C5A">
        <w:rPr>
          <w:rFonts w:ascii="Times New Roman" w:hAnsi="Times New Roman" w:cs="Times New Roman"/>
          <w:b/>
          <w:sz w:val="28"/>
          <w:szCs w:val="28"/>
        </w:rPr>
        <w:t>Дополнительная социальная поддержка</w:t>
      </w:r>
      <w:r w:rsidRPr="00263C5A">
        <w:rPr>
          <w:rFonts w:ascii="Times New Roman" w:hAnsi="Times New Roman" w:cs="Times New Roman"/>
          <w:sz w:val="28"/>
          <w:szCs w:val="28"/>
        </w:rPr>
        <w:t xml:space="preserve"> к новому 202</w:t>
      </w:r>
      <w:r w:rsidR="003E6A48">
        <w:rPr>
          <w:rFonts w:ascii="Times New Roman" w:hAnsi="Times New Roman" w:cs="Times New Roman"/>
          <w:sz w:val="28"/>
          <w:szCs w:val="28"/>
        </w:rPr>
        <w:t>2</w:t>
      </w:r>
      <w:r w:rsidRPr="00263C5A">
        <w:rPr>
          <w:rFonts w:ascii="Times New Roman" w:hAnsi="Times New Roman" w:cs="Times New Roman"/>
          <w:sz w:val="28"/>
          <w:szCs w:val="28"/>
        </w:rPr>
        <w:t>/202</w:t>
      </w:r>
      <w:r w:rsidR="003E6A48">
        <w:rPr>
          <w:rFonts w:ascii="Times New Roman" w:hAnsi="Times New Roman" w:cs="Times New Roman"/>
          <w:sz w:val="28"/>
          <w:szCs w:val="28"/>
        </w:rPr>
        <w:t>3</w:t>
      </w:r>
      <w:r w:rsidRPr="00263C5A">
        <w:rPr>
          <w:rFonts w:ascii="Times New Roman" w:hAnsi="Times New Roman" w:cs="Times New Roman"/>
          <w:sz w:val="28"/>
          <w:szCs w:val="28"/>
        </w:rPr>
        <w:t xml:space="preserve"> учебному году в виде выплаты единовременной материальной помощи семьям, воспитывающим троих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, оказана </w:t>
      </w:r>
      <w:r w:rsidR="00C91D74">
        <w:rPr>
          <w:rFonts w:ascii="Times New Roman" w:hAnsi="Times New Roman" w:cs="Times New Roman"/>
          <w:sz w:val="28"/>
          <w:szCs w:val="28"/>
        </w:rPr>
        <w:t>396 с</w:t>
      </w:r>
      <w:r>
        <w:rPr>
          <w:rFonts w:ascii="Times New Roman" w:hAnsi="Times New Roman" w:cs="Times New Roman"/>
          <w:sz w:val="28"/>
          <w:szCs w:val="28"/>
        </w:rPr>
        <w:t>емьям, в которых воспитывается 7</w:t>
      </w:r>
      <w:r w:rsidR="00C91D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детей.</w:t>
      </w:r>
    </w:p>
    <w:p w:rsidR="00E20158" w:rsidRDefault="00E20158" w:rsidP="003671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158" w:rsidRDefault="00E20158" w:rsidP="003671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D20" w:rsidRPr="000B5D20" w:rsidRDefault="000B5D20" w:rsidP="003671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состоянию на 01.</w:t>
      </w:r>
      <w:r w:rsidR="0039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39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5D20" w:rsidRPr="000B5D20" w:rsidRDefault="0092303C" w:rsidP="003943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0B5D20"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="000B5D20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охвачено обслуживанием на дому;</w:t>
      </w:r>
    </w:p>
    <w:p w:rsidR="000B5D20" w:rsidRPr="000B5D20" w:rsidRDefault="001A130E" w:rsidP="003943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="000B5D20"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получили помощь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сиделки;</w:t>
      </w:r>
    </w:p>
    <w:p w:rsidR="000B5D20" w:rsidRPr="000B5D20" w:rsidRDefault="001A130E" w:rsidP="003943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2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03C" w:rsidRP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помощь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5D20"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няни;</w:t>
      </w:r>
    </w:p>
    <w:p w:rsidR="000B5D20" w:rsidRPr="000B5D20" w:rsidRDefault="000B5D20" w:rsidP="003943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</w:t>
      </w:r>
      <w:r w:rsidR="00D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 w:rsidR="00D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D20" w:rsidRDefault="000B5D20" w:rsidP="003943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597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разовы</w:t>
      </w:r>
      <w:r w:rsidR="001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</w:p>
    <w:p w:rsidR="000B5D20" w:rsidRPr="000B5D20" w:rsidRDefault="000B5D20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</w:t>
      </w:r>
      <w:r w:rsidR="00D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дневного пребывания для граждан пожилого возраста</w:t>
      </w:r>
      <w:r w:rsidR="00D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</w:t>
      </w:r>
      <w:r w:rsidR="00D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D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20" w:rsidRPr="000B5D20" w:rsidRDefault="000B5D20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Pr="0092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помощника по сопровождению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1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20" w:rsidRDefault="000B5D20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ассистента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1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92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3C" w:rsidRPr="000B5D20" w:rsidRDefault="0092303C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переводчика жестового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</w:t>
      </w:r>
      <w:r w:rsidRPr="00915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</w:p>
    <w:p w:rsidR="000B5D20" w:rsidRDefault="000B5D20" w:rsidP="00DC38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дневного пребывания для инвалидов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посещает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0E1E" w:rsidRPr="003D7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="001A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ина</w:t>
      </w:r>
      <w:r w:rsidRPr="003D7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2D99" w:rsidRDefault="00573452" w:rsidP="00CA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373380</wp:posOffset>
            </wp:positionV>
            <wp:extent cx="2303780" cy="3422650"/>
            <wp:effectExtent l="0" t="0" r="1270" b="6350"/>
            <wp:wrapSquare wrapText="bothSides"/>
            <wp:docPr id="2" name="Рисунок 2" descr="C:\Documents and Settings\User\Рабочий стол\IMG-77a0467feab4201528da9d1609c414c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77a0467feab4201528da9d1609c414c8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A2D99" w:rsidRDefault="00CA2D99" w:rsidP="0057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E1C" w:rsidRDefault="00920E1C" w:rsidP="0057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реализации изделий, изготовленных в реабилитационно-трудовых мастерских</w:t>
      </w:r>
      <w:r w:rsidRPr="00920E1C">
        <w:t xml:space="preserve"> </w:t>
      </w:r>
      <w:r w:rsidRPr="0092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центра социально-трудовой, социально-бытовой и физической реабилитации инвалидов </w:t>
      </w:r>
      <w:proofErr w:type="spellStart"/>
      <w:r w:rsidRPr="0092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Лепельского</w:t>
      </w:r>
      <w:proofErr w:type="spellEnd"/>
      <w:r w:rsidRPr="0092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поступило </w:t>
      </w:r>
      <w:r w:rsidR="00886F5D" w:rsidRPr="00886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63618,67</w:t>
      </w:r>
      <w:r w:rsidR="00886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рублей.</w:t>
      </w:r>
    </w:p>
    <w:p w:rsidR="00920E1C" w:rsidRDefault="00A45896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6" name="Рисунок 6" descr="D:\МАРИНА\ФОТО Мини-кофе\фото кулинария\IMG_20220204_11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ИНА\ФОТО Мини-кофе\фото кулинария\IMG_20220204_114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16" cy="207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1C" w:rsidRDefault="00920E1C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DF7" w:rsidRPr="00E41DF7" w:rsidRDefault="00E41DF7" w:rsidP="00E41DF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реализован третий этап проекта по строительству объекта «Центр социальной адаптации, реабилитации, проживания, обучения инвалидов и временного приюта», открытие которого состоялось 2 сентября </w:t>
      </w:r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г., на строительство данного объекта выделено финансирование в размере 160580 тысяч евро. Целевое назначение: оказание социальных услуг в соответствии с Перечнем бесплатных и общедоступных услуг гражданам с инвалидностью прибывших в </w:t>
      </w:r>
      <w:proofErr w:type="spellStart"/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епель</w:t>
      </w:r>
      <w:proofErr w:type="spellEnd"/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социальной адаптации и реабилитации в учреждениях социального обслуживания, а также  досуга и иных целей в формах полустационарного, стационарного социального обслуживания, а также возможна реабилитация в учреждениях здравоохранения.</w:t>
      </w:r>
    </w:p>
    <w:p w:rsidR="00344297" w:rsidRPr="006F2866" w:rsidRDefault="00E41DF7" w:rsidP="00E4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1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4429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FAB3B29" wp14:editId="770972C0">
            <wp:extent cx="2781300" cy="2085474"/>
            <wp:effectExtent l="0" t="0" r="0" b="0"/>
            <wp:docPr id="5" name="Рисунок 5" descr="D:\МАРИНА\Центр фото Валя\Центр фото\IMG_20221027_1430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Центр фото Валя\Центр фото\IMG_20221027_14305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2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0842E4E" wp14:editId="29F1383C">
            <wp:extent cx="3114675" cy="2077099"/>
            <wp:effectExtent l="0" t="0" r="0" b="0"/>
            <wp:docPr id="1" name="Рисунок 1" descr="D:\МАРИНА\Фото Лобанка, 17\IMG-b94413b9431575909437d1ad7c7c1cb1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Фото Лобанка, 17\IMG-b94413b9431575909437d1ad7c7c1cb1-V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84" cy="20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99" w:rsidRDefault="00CA2D9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D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1DF7" w:rsidRPr="001962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50B2" w:rsidRPr="0019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граждан </w:t>
      </w:r>
      <w:r w:rsidR="006450B2" w:rsidRPr="001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помощь</w:t>
      </w:r>
      <w:r w:rsidR="00E41DF7" w:rsidRPr="001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социальной адаптации, реабилитации, проживания, обучения инвалидов и временного приюта</w:t>
      </w:r>
      <w:r w:rsidR="006450B2" w:rsidRPr="001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450B2" w:rsidRPr="0064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4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450B2" w:rsidRPr="0064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64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</w:t>
      </w:r>
      <w:r w:rsidR="006450B2" w:rsidRPr="0064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1C08" w:rsidRPr="000B5D20" w:rsidRDefault="005D1C08" w:rsidP="005D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 патроната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охвачено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:rsidR="005D1C08" w:rsidRPr="000B5D20" w:rsidRDefault="005D1C08" w:rsidP="005D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 проката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социальной реабилитации воспользовались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</w:t>
      </w:r>
      <w:r w:rsidRPr="0074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гражданина.</w:t>
      </w:r>
    </w:p>
    <w:p w:rsidR="005D1C08" w:rsidRDefault="005D1C08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0E1E" w:rsidRPr="00770E1E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397885" cy="2963545"/>
            <wp:effectExtent l="0" t="0" r="0" b="8255"/>
            <wp:wrapThrough wrapText="bothSides">
              <wp:wrapPolygon edited="0">
                <wp:start x="0" y="0"/>
                <wp:lineTo x="0" y="21521"/>
                <wp:lineTo x="21434" y="21521"/>
                <wp:lineTo x="21434" y="0"/>
                <wp:lineTo x="0" y="0"/>
              </wp:wrapPolygon>
            </wp:wrapThrough>
            <wp:docPr id="81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1E" w:rsidRPr="0077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круглосуточного пребывания для граждан пожилого возраста</w:t>
      </w:r>
      <w:r w:rsidR="0077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E1E" w:rsidRPr="0077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70E1E" w:rsidRPr="0077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Святліца</w:t>
      </w:r>
      <w:r w:rsidR="00770E1E" w:rsidRPr="0077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7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70E1E" w:rsidRPr="0077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граждан получивших помощь -  </w:t>
      </w:r>
      <w:r w:rsidR="0064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граждан</w:t>
      </w:r>
      <w:r w:rsidR="0077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EC9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C9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C9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C9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C9" w:rsidRDefault="008E7EC9" w:rsidP="000B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EF" w:rsidRDefault="00767FEF" w:rsidP="000B5D2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6C8CB7D" wp14:editId="103371ED">
            <wp:simplePos x="0" y="0"/>
            <wp:positionH relativeFrom="column">
              <wp:posOffset>3119120</wp:posOffset>
            </wp:positionH>
            <wp:positionV relativeFrom="paragraph">
              <wp:posOffset>3810</wp:posOffset>
            </wp:positionV>
            <wp:extent cx="2258060" cy="1968500"/>
            <wp:effectExtent l="0" t="0" r="8890" b="0"/>
            <wp:wrapThrough wrapText="bothSides">
              <wp:wrapPolygon edited="0">
                <wp:start x="0" y="0"/>
                <wp:lineTo x="0" y="21321"/>
                <wp:lineTo x="21503" y="21321"/>
                <wp:lineTo x="21503" y="0"/>
                <wp:lineTo x="0" y="0"/>
              </wp:wrapPolygon>
            </wp:wrapThrough>
            <wp:docPr id="92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Рисунок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  <w:lang w:eastAsia="ru-RU"/>
        </w:rPr>
        <w:drawing>
          <wp:inline distT="0" distB="0" distL="0" distR="0" wp14:anchorId="2261CDB2" wp14:editId="1D1CD94B">
            <wp:extent cx="3500988" cy="1971675"/>
            <wp:effectExtent l="0" t="0" r="4445" b="0"/>
            <wp:docPr id="7" name="Рисунок 7" descr="DSC_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8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27" cy="19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3" w:rsidRPr="00AE2773" w:rsidRDefault="00AE2773" w:rsidP="00767F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462F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Прачечными</w:t>
      </w:r>
      <w:r w:rsidRPr="00F7462F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 и банными услугами </w:t>
      </w:r>
      <w:r w:rsidRPr="00F7462F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воспользовалось</w:t>
      </w:r>
      <w:r w:rsidRPr="00AE27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F7462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>302</w:t>
      </w:r>
      <w:r w:rsidRPr="00AE27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 xml:space="preserve"> гражданина</w:t>
      </w:r>
      <w:r w:rsidR="00F7462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>.</w:t>
      </w:r>
    </w:p>
    <w:sectPr w:rsidR="00AE2773" w:rsidRPr="00AE2773" w:rsidSect="00CA2D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0"/>
    <w:rsid w:val="00053387"/>
    <w:rsid w:val="000A2551"/>
    <w:rsid w:val="000B5D20"/>
    <w:rsid w:val="00111F33"/>
    <w:rsid w:val="00145BDD"/>
    <w:rsid w:val="00196296"/>
    <w:rsid w:val="001A130E"/>
    <w:rsid w:val="001C62B3"/>
    <w:rsid w:val="001D1B60"/>
    <w:rsid w:val="00263C5A"/>
    <w:rsid w:val="00344297"/>
    <w:rsid w:val="00367191"/>
    <w:rsid w:val="003943F6"/>
    <w:rsid w:val="00395F7B"/>
    <w:rsid w:val="003A79A8"/>
    <w:rsid w:val="003D7E7B"/>
    <w:rsid w:val="003E3ED3"/>
    <w:rsid w:val="003E6A48"/>
    <w:rsid w:val="00481722"/>
    <w:rsid w:val="00544D66"/>
    <w:rsid w:val="00573452"/>
    <w:rsid w:val="00574B6F"/>
    <w:rsid w:val="005856FB"/>
    <w:rsid w:val="005D1C08"/>
    <w:rsid w:val="006450B2"/>
    <w:rsid w:val="006C1BF9"/>
    <w:rsid w:val="006F2866"/>
    <w:rsid w:val="00730DE4"/>
    <w:rsid w:val="00741DC2"/>
    <w:rsid w:val="007611C2"/>
    <w:rsid w:val="00767FEF"/>
    <w:rsid w:val="00770E1E"/>
    <w:rsid w:val="008757CE"/>
    <w:rsid w:val="00886F5D"/>
    <w:rsid w:val="008E7EC9"/>
    <w:rsid w:val="00915894"/>
    <w:rsid w:val="00920E1C"/>
    <w:rsid w:val="0092303C"/>
    <w:rsid w:val="00953F68"/>
    <w:rsid w:val="00A45896"/>
    <w:rsid w:val="00AE2773"/>
    <w:rsid w:val="00B2620B"/>
    <w:rsid w:val="00BC77F8"/>
    <w:rsid w:val="00C12CD4"/>
    <w:rsid w:val="00C74787"/>
    <w:rsid w:val="00C91D74"/>
    <w:rsid w:val="00CA2D99"/>
    <w:rsid w:val="00D27295"/>
    <w:rsid w:val="00DC385D"/>
    <w:rsid w:val="00E20158"/>
    <w:rsid w:val="00E41DF7"/>
    <w:rsid w:val="00EB2D37"/>
    <w:rsid w:val="00F57814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2023-04-28T10:38:00Z</dcterms:created>
  <dcterms:modified xsi:type="dcterms:W3CDTF">2023-04-28T11:21:00Z</dcterms:modified>
</cp:coreProperties>
</file>