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0C" w:rsidRPr="00C3380C" w:rsidRDefault="00ED1E23" w:rsidP="00255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2"/>
      </w:tblGrid>
      <w:tr w:rsidR="00C3380C" w:rsidRPr="00C3380C" w:rsidTr="00C3380C">
        <w:tc>
          <w:tcPr>
            <w:tcW w:w="4927" w:type="dxa"/>
          </w:tcPr>
          <w:p w:rsidR="00C3380C" w:rsidRPr="00C3380C" w:rsidRDefault="00C3380C" w:rsidP="00255B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27" w:type="dxa"/>
          </w:tcPr>
          <w:p w:rsidR="00C3380C" w:rsidRPr="00C3380C" w:rsidRDefault="00C3380C" w:rsidP="00C3380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338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УТВЕРЖДЕНО</w:t>
            </w:r>
          </w:p>
          <w:p w:rsidR="00C3380C" w:rsidRPr="00C3380C" w:rsidRDefault="00C3380C" w:rsidP="00C3380C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C3380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Решение Лепельского районного исполнительного комитета </w:t>
            </w:r>
          </w:p>
          <w:p w:rsidR="00C3380C" w:rsidRPr="00C3380C" w:rsidRDefault="00C73CFE" w:rsidP="00C3380C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03.04.</w:t>
            </w:r>
            <w:r w:rsidR="00C3380C" w:rsidRPr="00C3380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2020 г. № 370</w:t>
            </w:r>
            <w:r w:rsidR="00C3380C" w:rsidRPr="00C3380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ab/>
            </w:r>
          </w:p>
        </w:tc>
      </w:tr>
    </w:tbl>
    <w:p w:rsidR="00255BC7" w:rsidRPr="00C3380C" w:rsidRDefault="00ED1E23" w:rsidP="00C338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</w:t>
      </w:r>
      <w:r w:rsidR="00C3380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255BC7" w:rsidRPr="00C3380C" w:rsidRDefault="00255BC7" w:rsidP="00C33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ПОЛОЖЕНИЕ</w:t>
      </w: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 xml:space="preserve">об отделе идеологической работы, культуры </w:t>
      </w:r>
    </w:p>
    <w:p w:rsidR="00255BC7" w:rsidRPr="00C3380C" w:rsidRDefault="00255BC7" w:rsidP="00C33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по делам молодежи Лепельского районного </w:t>
      </w:r>
    </w:p>
    <w:p w:rsidR="00255BC7" w:rsidRDefault="00255BC7" w:rsidP="00C33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исполнительного комитета</w:t>
      </w:r>
    </w:p>
    <w:p w:rsidR="00C3380C" w:rsidRPr="00C3380C" w:rsidRDefault="00C3380C" w:rsidP="00C33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ГЛАВА 1</w:t>
      </w: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br/>
        <w:t>ОБЩИЕ ПОЛОЖЕНИЯ</w:t>
      </w:r>
    </w:p>
    <w:p w:rsidR="006F5360" w:rsidRPr="00C3380C" w:rsidRDefault="00255BC7" w:rsidP="00C3380C">
      <w:pPr>
        <w:shd w:val="clear" w:color="auto" w:fill="FFFFFF"/>
        <w:tabs>
          <w:tab w:val="left" w:pos="214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 Отдел идеологической работы, культуры и по делам молодежи Лепельского районного исполнительного комитета (далее – отдел) образуется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Лепельским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районным исполнительным комитетом (далее – райисполком), входит в его состав, является его структурным подразделением 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правами юридического лица и осуществляет свою деятельность во взаимодействии с управлением идеологической работы,  и по делам молодежи Витебского областного исполнительного комитета,</w:t>
      </w:r>
      <w:r w:rsidR="00E6093C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Управлением культуры 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093C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Витебского областного исполнительного комитета, 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структурными подразделениями райисполкома, сельскими исполнительными комитетами (далее – </w:t>
      </w:r>
      <w:proofErr w:type="spellStart"/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</w:t>
      </w:r>
      <w:proofErr w:type="spellEnd"/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иными организациями.</w:t>
      </w:r>
      <w:r w:rsidR="00D4203B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55BC7" w:rsidRPr="00C3380C" w:rsidRDefault="00255BC7" w:rsidP="00C3380C">
      <w:pPr>
        <w:shd w:val="clear" w:color="auto" w:fill="FFFFFF"/>
        <w:tabs>
          <w:tab w:val="left" w:pos="214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Отдел в своей деятельности руководствуется Конституцией Республики Беларусь, </w:t>
      </w:r>
      <w:r w:rsidR="00367C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Кодексом </w:t>
      </w:r>
      <w:r w:rsidR="00406E58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  <w:r w:rsidR="00406E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67C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культуре</w:t>
      </w:r>
      <w:r w:rsidR="00406E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иными актами законодательства Республики Беларусь и настоящим Положением.</w:t>
      </w:r>
    </w:p>
    <w:p w:rsidR="00B2205D" w:rsidRPr="00C3380C" w:rsidRDefault="00255BC7" w:rsidP="00C338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2205D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Отдел имеет печать, </w:t>
      </w:r>
      <w:r w:rsidR="00AC25E6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штамп, </w:t>
      </w:r>
      <w:r w:rsidR="00B2205D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бланки с изображением Государственного герба Республики Беларусь и своим наименованием</w:t>
      </w:r>
      <w:r w:rsidR="006F5360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2205D" w:rsidRPr="00C3380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6F5360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находится на самостоятельном балансе, имеет расчетный счет и иные счета в банке. </w:t>
      </w:r>
    </w:p>
    <w:p w:rsidR="00255BC7" w:rsidRPr="00C3380C" w:rsidRDefault="00255BC7" w:rsidP="00C3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Местонахождение отдела: 211174, Республика Беларусь, Витебская область, город Лепель, улица </w:t>
      </w:r>
      <w:r w:rsidR="00016265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Ленинская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дом </w:t>
      </w:r>
      <w:r w:rsidR="00016265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6, кабинет 210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5BC7" w:rsidRPr="00C3380C" w:rsidRDefault="00255BC7" w:rsidP="00C33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Имущество отдела находится в коммунальной собственности Лепельского района и закреплено за ним на праве оперативного управления. Владение, пользование и распоряжение имуществом отдела осуществляется в порядке и пределах, у</w:t>
      </w:r>
      <w:r w:rsidR="006F5360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становленных законодательством Р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еспублики Беларусь и собственником имущества.</w:t>
      </w:r>
    </w:p>
    <w:p w:rsidR="00255BC7" w:rsidRPr="00C3380C" w:rsidRDefault="00255BC7" w:rsidP="00C338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Структура и штатная численность отдела утверждаются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председателем райисполкома, штатное расписание – начальником отдела.</w:t>
      </w:r>
    </w:p>
    <w:p w:rsidR="00406E58" w:rsidRDefault="00255BC7" w:rsidP="0040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6. Отдел является органом управления организаций</w:t>
      </w:r>
      <w:r w:rsidR="00367C5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культуры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имущество которых находится в собственности Лепельского района. </w:t>
      </w:r>
    </w:p>
    <w:p w:rsidR="00406E58" w:rsidRDefault="00255BC7" w:rsidP="0040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 систему отдела входят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организации согласно приложению.</w:t>
      </w:r>
    </w:p>
    <w:p w:rsidR="00406E58" w:rsidRDefault="00255BC7" w:rsidP="0040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Полное название:</w:t>
      </w:r>
    </w:p>
    <w:p w:rsidR="00406E58" w:rsidRDefault="00255BC7" w:rsidP="0040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Отдел идеологической работы, культуры и по делам молодежи Лепельского районного исполнительного комитета.</w:t>
      </w:r>
    </w:p>
    <w:p w:rsidR="00255BC7" w:rsidRPr="00406E58" w:rsidRDefault="00255BC7" w:rsidP="0040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Сокращенное название: Отдел идеологической работы, культуры и по делам молодежи Лепельского райисполкома</w:t>
      </w:r>
      <w:r w:rsidRPr="00C3380C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.</w:t>
      </w:r>
    </w:p>
    <w:p w:rsidR="00C3380C" w:rsidRPr="00C3380C" w:rsidRDefault="00C3380C" w:rsidP="00255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u w:val="single"/>
          <w:lang w:eastAsia="ru-RU"/>
        </w:rPr>
      </w:pPr>
    </w:p>
    <w:p w:rsidR="00255BC7" w:rsidRPr="00C3380C" w:rsidRDefault="00255BC7" w:rsidP="00255BC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 xml:space="preserve">                                                      ГЛАВА 2                     </w:t>
      </w:r>
    </w:p>
    <w:p w:rsidR="00255BC7" w:rsidRPr="00C3380C" w:rsidRDefault="00255BC7" w:rsidP="00255BC7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ФУНКЦИИ И ПРАВА ОТДЕЛА</w:t>
      </w:r>
    </w:p>
    <w:p w:rsidR="00255BC7" w:rsidRPr="00C3380C" w:rsidRDefault="00255BC7" w:rsidP="00255BC7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Основными задачами отдела являются: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9.1. широкое информирование населения Лепельского района (далее- района) о деятельности Президента Республики Беларусь, Национального собрания Республики Беларусь, Правительства Республики Беларусь, Витебского областного Совета депутатов, облисполкома, Лепельского районного С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овета депутатов, райисполкома,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иных органов государственного управления;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9.2. разъяснение населению района идеологии белорусского государства, государственной 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политики, воспитание у граждан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патриотизма и гражданственности;</w:t>
      </w:r>
    </w:p>
    <w:p w:rsidR="00255BC7" w:rsidRPr="00C3380C" w:rsidRDefault="00255BC7" w:rsidP="00255BC7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9.3. реализация государственной политики в сфере средств массовой информации, полиграфии, книгоиздания и распространения издательской продукции, культуры, обеспечивающей реализацию прав граждан Республики Беларусь на свободу художественного творчества, участие в культурной жизни и пользование достижениями культуры, доступ к культурным ценностям;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9.4. информационно-идеологическое обеспечение проведения в районе политических кампаний, акций, праздников, фестивалей, конференций и других мероприятий, имеющих общегосударственное,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общерайонное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идеологическое значение;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9.5. организация информирования жителей района, обеспечение и координация деятельности информационно-пропагандистских групп, проведение единых дней информирования населения, обобщение обращений граждан и юридических лиц, поступивших во время проведения встреч в трудовых коллективах и по месту жительства, осуществление контроля за сроками исполнения поручений, данных по результатам этих встреч;</w:t>
      </w:r>
    </w:p>
    <w:p w:rsidR="00255BC7" w:rsidRPr="00C3380C" w:rsidRDefault="00255BC7" w:rsidP="00255BC7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9.6. осуществление организационно-методического руководства деятельностью идеологических кадров, учреждений культуры государственных средств массовой информации, расположенных на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территории района, имущество которых находится в коммунальной собственности района, оказание учреждениям культуры помощи в материально-техническом и финансовом обеспечении;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9.7. реализация государственной молодежной политики на территории района, координация деятельности и методическое обеспечение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местных органов управления и самоуправления в области молодежной политики, а также обеспечение защиты прав и законных интересов молодых граждан;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9.8. отработка и совершенствование форм и методов работы с молодежью;</w:t>
      </w:r>
    </w:p>
    <w:p w:rsidR="00255BC7" w:rsidRPr="00C3380C" w:rsidRDefault="00255BC7" w:rsidP="00255BC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9.9. разработка районных программ и обеспечение государственных гарантий в сфере информирования, культуры и молодежной политики, организация выполнения актов законодательства Республики Беларусь по данным вопросам;</w:t>
      </w:r>
    </w:p>
    <w:p w:rsidR="00255BC7" w:rsidRPr="00C3380C" w:rsidRDefault="00255BC7" w:rsidP="00255BC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9.10. обеспечение сохранения национального культурного наследия на территории Лепельского района, его духовного и морального совершенствования, формирования национального самосознания;</w:t>
      </w:r>
    </w:p>
    <w:p w:rsidR="00255BC7" w:rsidRPr="00C3380C" w:rsidRDefault="00255BC7" w:rsidP="00255BC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9.11. содействие развитию культур национальных меньшинств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района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9.12. возрождение, сохранение, развитие и распространение белорусской национальной культуры и языка;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9.13. содействие созданию и популяризации культурных ценностей, которые носят высокохудожественный и высокоморальный характер, формированию системы эстетического воспитания и совершенствования содержания культурного отдыха населения;</w:t>
      </w:r>
    </w:p>
    <w:p w:rsidR="00255BC7" w:rsidRPr="00C3380C" w:rsidRDefault="00255BC7" w:rsidP="00255BC7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9.14. противодействие созданию, распространению, демонстрации и рекламир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ованию в организациях культуры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района кино-, видеофильмов и других произведений или материалов, пропагандирующих порнографию, насилие и жестокость;</w:t>
      </w:r>
    </w:p>
    <w:p w:rsidR="00134006" w:rsidRPr="00C3380C" w:rsidRDefault="00255BC7" w:rsidP="00C73CFE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9.15. осуществление мероприятий по укреплению творческой, экономической и финансовой самостоятельности организаций, подчиненных отделу;</w:t>
      </w:r>
    </w:p>
    <w:p w:rsidR="00255BC7" w:rsidRPr="00C73CFE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  Отдел в соответствии с возложенными на него задачами осуществляет следующие функции: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10.1.  анализирует и прогнозирует состояние и развитие общественно-политической ситуации в районе, молодежной политики, тенденции развития культуры, а также изучает деятельность общественных организаций;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10.2. изучает общественное мнение, формирующееся в результате реализации государственных социально-экономических программ, конкретных политических решений и акций; 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10.3. подготавливает предложения по реализации целей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задач идеологической работы,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развития кул</w:t>
      </w:r>
      <w:r w:rsidR="00406E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ьтуры и молодежной политики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10.4. организует, координирует и осуществляет контроль за проведением общественно-политических и культурно-массовых мероприятий;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10.5. координирует взаимодействие органов государственной власти с общественными формированиями, расположенными на территории района;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10.6. изучает, обобщает и распространяет опыт идеологической, информа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ционной, воспитательной работы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сельисполкомов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деятельности заместителей руководителей, организующих идеологическую работу в государственных и иных организациях, расположенных на территории района;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10.7. осуществляет контроль за выполнением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сельисполкомами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заместителями руководителей, организующими идеологическую работу в государственных и иных организациях, расположенных на территории района, учреждениями культуры, редакциями государственных средств массовой информации района решений вышестоящих государственных органов и райисполкома в сфере идеологии, культуры и реализации государственной молодежной политики;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10.8. обеспечивает взаимодействие райисполкома с политическими партиями, профессиональными союзами, молодежными, женскими, ветеранскими, творческими и другими общественными объединениями;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10.9. обеспечивает оперативное информирование райисполкома о ситуации в общественно-политической сфере;</w:t>
      </w:r>
    </w:p>
    <w:p w:rsidR="00255BC7" w:rsidRPr="00C3380C" w:rsidRDefault="00255BC7" w:rsidP="0025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10.10. проводит информационно-идеологическую работа в трудовых коллективах и с населением района;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10.11. подготавливает аналитические записки, рекомендации и предложения по вопросам, входящим в компетенцию отдела, оказывает методическую помощь организациям в проведении идеологической работы;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10.12. взаимодействует со средствами массовой информации, обеспечивает их информацией о деятельности Лепельского районного Совета депутатов, райисполкома;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10.13. организует пресс-конференции, встречи журналистов с председателем райисполкома и его заместителями, членами райисполкома, руководителями, управлений, отделов и должностными лицами райисполкома;</w:t>
      </w:r>
    </w:p>
    <w:p w:rsidR="00255BC7" w:rsidRPr="00C3380C" w:rsidRDefault="00255BC7" w:rsidP="00255BC7">
      <w:pPr>
        <w:widowControl w:val="0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10.1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анализирует и координирует информационно-идеологическую деятельность редакции газеты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край»,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учреждения “Редакция программы радиовещания “Лепельское местное радиовещание” и программы телевидения” и оператора кабельного телевидения ООО “Веста ТВ”.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участвует в разработке нормативных правовых актов в области информации;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10.1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содействует внедрению новых технологий и координации планов технического переоснащения районной газеты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край» и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учреждения “Редакция программы радиовещания “Лепельское местное радиовещание” и программы телевидения”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5BC7" w:rsidRPr="00C3380C" w:rsidRDefault="00255BC7" w:rsidP="00255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016265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73CF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 координирует в установленном порядке вопросы кадрового обеспечения организаций, подчиненных отделу;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организует учебу,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контролирует подготовку, переподготовку и повышение квалифика</w:t>
      </w:r>
      <w:r w:rsidR="00552F04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ции заместителей руководителей,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организующих идеологическую работу в государственных и иных организациях, работников учреждений культуры, редакций средств массовой информации района; 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согласовывает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назначение на должности и освобождение от должностей главных редакторов государственных средств массовой информации и их заместителей; 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формирует резерв кадров на должности заместителей руков</w:t>
      </w:r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одителей,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организующих идеологическую работу в государственных и иных организациях, главных редакторов редакций средств массовой информации района и их заместителей, руководителей организаций, подчиненных отделу;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вносит в установленном порядке представления о награждении лучших работников в сфере культуры, средств массовой информации и присвоении им почетных званий, применяет иные меры поощрения;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координирует работу официального сайта райисполкома в глобальной компьютерной сети Интернет;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сотрудничает с научно-исследовательскими, экономическими, социологическими, политологическими и информационно-аналитическими организациями (службами);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координирует деятельность заинтересованных органов по разработке и выполнению программ социально - экономического развития региона в сферах идеологической работы, культуры и молодежной политики;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анализирует социально-экономические и общественно-политические процессы и тенденции, происходящие в молодежной среде, содействует научным и социологическим исследованиям в среде молодежных проблем; </w:t>
      </w:r>
    </w:p>
    <w:p w:rsidR="00255BC7" w:rsidRPr="00C3380C" w:rsidRDefault="00016265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10.2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осуществляет организационно-методическую  и иную поддержку деятельности молодежных и детских общественных объединений по реализации социально значимых молодежных программ, координирует и контролирует их деятельность в вопросах, связанных с молодежной политикой;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разрабатывает и проводит комплексные мероприятия по обеспечению правовой, экономической и социальной поддержке молодой семьи и талантливой молодежи;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оказывает предусмотренную законодательством Республики Беларусь помощь в развитии молодежного предпринимательства, привлечении молодежи к практическому решению социально-экономических проблем района;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координирует и проводит культурно-просветительскую, спортивно-массовую работу с молодежью и подростками по месту жительства;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10.3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координирует воспитательную работу со студенческой и учащейся молодежью в свободное от учебы время, в том числе, в молодежных общежитиях;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10.3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проводит работу по патриотическому воспитанию молодежи и подготовке ее к службе в Вооруженных Силах Республики Беларусь;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10.3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проводит профилактическую работу по предупреждению правонарушений и преступлений с населением;</w:t>
      </w:r>
    </w:p>
    <w:p w:rsidR="00C73CFE" w:rsidRDefault="00255BC7" w:rsidP="00C73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10.3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способствует приобщению населения района к национальному и мировому культурному достоянию;</w:t>
      </w:r>
    </w:p>
    <w:p w:rsidR="00C73CFE" w:rsidRPr="00C73CFE" w:rsidRDefault="00C73CFE" w:rsidP="00C73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10.3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Pr="00C73CF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обеспечивает развитие культуры в сельской местности, в том числе путем рационального и оптимального размещения организаций культуры;</w:t>
      </w:r>
    </w:p>
    <w:p w:rsidR="00C73CFE" w:rsidRDefault="00C73CFE" w:rsidP="00C73CFE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73C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10.3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Pr="00C73C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способствует созданию условий для возрождения, сохранения и развития национальных культурных традиций, в том числе традиций народных художественных ремесел;</w:t>
      </w:r>
    </w:p>
    <w:p w:rsidR="00C73CFE" w:rsidRPr="00C73CFE" w:rsidRDefault="00C73CFE" w:rsidP="00C73CFE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73CF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10.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36</w:t>
      </w:r>
      <w:r w:rsidRPr="00C73CF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организует и 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одит 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культурно-просветительн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ую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направленн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ую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содействие культурному р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азвитию пользователей библиотек;</w:t>
      </w:r>
    </w:p>
    <w:p w:rsidR="00C73CFE" w:rsidRPr="00C73CFE" w:rsidRDefault="00C73CFE" w:rsidP="00C73CFE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73CF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10.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37</w:t>
      </w:r>
      <w:r w:rsidRPr="00C73CFE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содейств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ует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возрождению, сохранению и развитию национальных культурных традиций, обеспечению доступности культурных благ и повышению их качеству, охране историк</w:t>
      </w:r>
      <w:r w:rsidRP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13400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-культурного и археологического наследия;</w:t>
      </w:r>
    </w:p>
    <w:p w:rsidR="00255BC7" w:rsidRPr="00C3380C" w:rsidRDefault="00016265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55BC7" w:rsidRPr="00C3380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 </w:t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принимает в соответствии с законодательством решения о создании, реорганизации и ликвидации организаций, подчинённых отделу, утверждает их уставы;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016265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39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 контроль за соблюдением законодательства в области охраны историко-культурного наследия </w:t>
      </w:r>
      <w:r w:rsidR="00772C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том числе,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проведении культурно-зрелищных мероприятий;  </w:t>
      </w:r>
    </w:p>
    <w:p w:rsidR="00255BC7" w:rsidRPr="00406E58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6E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10.4</w:t>
      </w:r>
      <w:r w:rsidR="00C73C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</w:t>
      </w:r>
      <w:r w:rsidRPr="00406E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осуществляет </w:t>
      </w:r>
      <w:r w:rsidR="00406E58" w:rsidRPr="00406E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подготовку</w:t>
      </w:r>
      <w:r w:rsidRPr="00406E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фестивалей, конкурсов, смотров, праздников, художественных выставок и других мероприятий, связанных с показом и пропагандой достижений культуры и искусства района;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10.4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согласовывает и координирует проведение на территории района международных, республиканских и областных конференций, фестивалей, семинаров и других мероприятий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сфер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ах идеологической работы,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культуры и молодежной политики;</w:t>
      </w:r>
    </w:p>
    <w:p w:rsidR="00747415" w:rsidRPr="00747415" w:rsidRDefault="00255BC7" w:rsidP="0074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10.4</w:t>
      </w:r>
      <w:r w:rsidR="00C73CFE"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в установленном </w:t>
      </w:r>
      <w:r w:rsidR="00747415"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законодательством </w:t>
      </w:r>
      <w:r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порядке представляет</w:t>
      </w:r>
      <w:r w:rsidR="00747415"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747415" w:rsidRDefault="00747415" w:rsidP="0074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непрофессиональные (любительские) коллективы художественного творчества к присвоению наименования «образцовый», «народный» и «Заслуженный любительский коллектив Республики Беларусь»;</w:t>
      </w:r>
    </w:p>
    <w:p w:rsidR="00591E9B" w:rsidRPr="00747415" w:rsidRDefault="00437800" w:rsidP="00747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мастеров народных </w:t>
      </w:r>
      <w:r w:rsidRPr="004378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художественных ремесел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к </w:t>
      </w:r>
      <w:r w:rsidRPr="004378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присвоению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статуса народного мастера;</w:t>
      </w:r>
    </w:p>
    <w:p w:rsidR="00747415" w:rsidRPr="00437800" w:rsidRDefault="00747415" w:rsidP="00437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4741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победителей международных, республиканских и областных фестивалей, конкурсов, олимпиад на поощрение специального фонда Президента Республики Беларусь по</w:t>
      </w:r>
      <w:r w:rsidR="00591E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поддержке талантливой молодежи;</w:t>
      </w:r>
    </w:p>
    <w:p w:rsidR="00255BC7" w:rsidRPr="00C3380C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10.4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ведет работу, направленную на создание и пропаганду высокохудожественных произведений драматического, музыкального, хореографического, циркового, изобразительного, монументального, декоративно-прикладного искусства и литературы,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фотодизайна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5BC7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10.4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организует мероприятия по выявлению материальных объектов и нематериальных проявлений творчества человека, которые могут представлять историко-культурную ценность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приданию им статуса историко-культурной ценности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содействует их осуществлению;</w:t>
      </w:r>
    </w:p>
    <w:p w:rsidR="00081B49" w:rsidRDefault="00C73CFE" w:rsidP="00081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10.45. </w:t>
      </w:r>
      <w:r w:rsidR="00081B49" w:rsidRP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устанавливает взаимодействи</w:t>
      </w:r>
      <w:r w:rsid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с религиозными организациями, </w:t>
      </w:r>
      <w:r w:rsidR="00081B49" w:rsidRP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осуществляющими деятельность на территории района, обеспечивает</w:t>
      </w:r>
      <w:r w:rsid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81B49" w:rsidRP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совместно с другими заинте</w:t>
      </w:r>
      <w:r w:rsid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ресованными службами исполнение </w:t>
      </w:r>
      <w:r w:rsidR="00081B49" w:rsidRP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религиозного законодательства Ре</w:t>
      </w:r>
      <w:r w:rsid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спублики Беларусь на территории </w:t>
      </w:r>
      <w:r w:rsidR="00081B49" w:rsidRP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района</w:t>
      </w:r>
      <w:r w:rsidR="0008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55BC7" w:rsidRPr="00C3380C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46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устанавливает и развивает культурные связи с белорусскими организациями культуры за пределами Республики Беларусь;</w:t>
      </w:r>
    </w:p>
    <w:p w:rsidR="00255BC7" w:rsidRPr="00C3380C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способствует популяризации достояния белорусской культуры и искусства за пределами Республики Беларусь;</w:t>
      </w:r>
    </w:p>
    <w:p w:rsidR="00255BC7" w:rsidRPr="00C3380C" w:rsidRDefault="00016265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48</w:t>
      </w:r>
      <w:r w:rsidR="00255BC7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 порядке, установленном законодательством Республики Беларусь, рассматривает обращения граждан, в том числе индивидуальных предпринимателей, и юридических лиц (далее – обращения), проводит их анализ, принимает меры к устранению причин, порождающих жалобы; </w:t>
      </w:r>
    </w:p>
    <w:p w:rsidR="00255BC7" w:rsidRPr="00C3380C" w:rsidRDefault="00016265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="00C73CFE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55BC7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подготавливает проекты решений райисполкома по вопросам, входящим в компетенцию отдела;</w:t>
      </w:r>
    </w:p>
    <w:p w:rsidR="00255BC7" w:rsidRPr="00C3380C" w:rsidRDefault="00016265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10.5</w:t>
      </w:r>
      <w:r w:rsidR="00C73CF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55BC7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обеспечивает эффективное использование бюджетных средств;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порядке, установленном законодательством Республики Беларусь, организует привлечение дополнительных средств внебюджетного финансирования при проведении фестивалей, праздников и других культурно-массовых мероприятий;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контролирует работу организаций, подчиненных отделу по выполнению платных и бесплатных услуг населению, социальных стандартов и социально-экономических показателей, сохранению рабочих мест и получению дополнительного дохода учреждениям;</w:t>
      </w:r>
    </w:p>
    <w:p w:rsidR="00255BC7" w:rsidRPr="00C3380C" w:rsidRDefault="00255BC7" w:rsidP="00255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осуществляет иные функции, предусмотренные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конодательством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Отдел имеет право: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11.1. в установленном порядке осуществлять контроль за соблюдением законодательства Республики Беларусь по вопросам, относящимся к компетенции отдела, заслушивать на заседаниях совета отдела информацию и отчеты должностных лиц организаций, подчиненных отделу, по вопросам своей компетенции, вносить предложения по устранению выявленных недостатков;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11.2. присутствовать на заседаниях райисполком</w:t>
      </w:r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а, районного Совета депутатов, </w:t>
      </w:r>
      <w:r w:rsidR="00016265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участвовать в работе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управлений и отделов райисполкома,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сельисполкомов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рассмотрении вопросов, связанных с задачами и функциями отдела;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11.3. знакомиться в пределах сво</w:t>
      </w:r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ей компетенции с документами в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управлениях и отделах райисполкома,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сельисполкомах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Лепельском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районном Совете депутатов;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11.4. запрашивать у управлений и отделов</w:t>
      </w:r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райисполкома, </w:t>
      </w:r>
      <w:proofErr w:type="spellStart"/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сельисполкомов</w:t>
      </w:r>
      <w:proofErr w:type="spellEnd"/>
      <w:r w:rsidR="00011C7D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Лепельского районного Совета депутатов, организаций района информацию, необходимую для решения возложенных на отдел задач и осуществления функций;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11.5. награждать Почетной грамотой отдела работников организаций, подчиненных отделу;</w:t>
      </w:r>
    </w:p>
    <w:p w:rsidR="00255BC7" w:rsidRPr="00C3380C" w:rsidRDefault="00255BC7" w:rsidP="00255B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11.6. осуществлять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полномочия в соответствии с законодательством Республики Беларусь.</w:t>
      </w:r>
    </w:p>
    <w:p w:rsidR="00255BC7" w:rsidRPr="00C3380C" w:rsidRDefault="00255BC7" w:rsidP="00255BC7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t>ГЛАВА 3</w:t>
      </w:r>
      <w:r w:rsidRPr="00C3380C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eastAsia="ru-RU"/>
        </w:rPr>
        <w:br/>
        <w:t>ОРГАНИЗАЦИЯ ДЕЯТЕЛЬНОСТИ И СТРУКТУРА ОТДЕЛА</w:t>
      </w:r>
    </w:p>
    <w:p w:rsidR="002F53EC" w:rsidRPr="00C3380C" w:rsidRDefault="00255BC7" w:rsidP="002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12. </w:t>
      </w:r>
      <w:r w:rsidR="002F53EC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 возглавляет начальник, назначаемый на должность и освобождаемый от должности председателем райисполкома по согласованию с управлением идеологической работы, и по делам молодежи Витебского областного исполнительного комитета</w:t>
      </w:r>
      <w:r w:rsidR="00E6093C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управлением культуры Витебского областного исполнительного комитета</w:t>
      </w:r>
      <w:r w:rsidR="002F53EC"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F53EC" w:rsidRPr="00C3380C" w:rsidRDefault="002F53EC" w:rsidP="002F53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без доверенности действует от имени отдела, представляет его интересы, в установленном порядке распоряжается его имуществом, открывает расчетный и иные счета в банках, заключает договоры.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В </w:t>
      </w:r>
      <w:r w:rsidR="006A4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штатную численность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отдела входит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</w:t>
      </w:r>
      <w:r w:rsidR="002F53EC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назначаемый на должность и освобождаемый от должности начальником по согласованию с председателем райисполкома. В отсутствие начальника</w:t>
      </w:r>
      <w:r w:rsidR="00C73C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обязанности исполняет заместитель.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Работники отдела</w:t>
      </w:r>
      <w:r w:rsidR="00D4203B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руководители юридических лиц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назначаются на должности и освобождаются от занимаемых должностей приказом начальника отдела по согласованию с заместителем председателя райисполкома по направлению деятельности.</w:t>
      </w:r>
    </w:p>
    <w:p w:rsidR="00406E58" w:rsidRPr="005800E9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15. Штатная численность и структура отдела утверждаются председателем райисполкома, штатное расписание, положения</w:t>
      </w:r>
      <w:r w:rsidR="00D4203B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(уставы)</w:t>
      </w: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должностные инструкции работников </w:t>
      </w:r>
      <w:r w:rsidR="005800E9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подведомственных учреждений культуры </w:t>
      </w:r>
      <w:r w:rsidR="00406E58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согласовываются начальником отдела.</w:t>
      </w:r>
    </w:p>
    <w:p w:rsidR="00255BC7" w:rsidRPr="005800E9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16.  Для коллективного обсуждения наиболее важных вопросов и выработки решений по ним в отделе </w:t>
      </w:r>
      <w:r w:rsidR="006A4D83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создается</w:t>
      </w: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сов</w:t>
      </w:r>
      <w:r w:rsidR="00011C7D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ет в составе начальника отдела </w:t>
      </w: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(председатель совета), заместител</w:t>
      </w:r>
      <w:r w:rsidR="006A4D83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начальника отдела, </w:t>
      </w:r>
      <w:r w:rsidR="00772CAA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руководителей подведомс</w:t>
      </w:r>
      <w:r w:rsidR="005800E9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твенных </w:t>
      </w:r>
      <w:r w:rsidR="00772CAA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учреж</w:t>
      </w:r>
      <w:r w:rsidR="005800E9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дений</w:t>
      </w:r>
      <w:r w:rsidR="00772CAA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куль</w:t>
      </w:r>
      <w:r w:rsidR="005800E9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туры</w:t>
      </w:r>
      <w:r w:rsidR="00772CAA" w:rsidRPr="005800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Численность и персональный состав совета утверждается заместителем председателя райисполкома по направлению деятельности;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 отдела созывается ее председателем по мере необходимости, но не реже одного раза в квартал.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 отдела </w:t>
      </w:r>
      <w:r w:rsidR="006A4D83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полномочен,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решать вынесенные на рассмотрение вопросы, если на ее заседании присутствует не менее двух третей состава. Решение принимается простым большинством голосов. При равенстве голосов голос председательствующего является решающим.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разногласий между председателем и членами совета отдела председатель принимает решение, о чем письменно сообщает райисполкому, а члены совета имеют право информировать райисполком о своей позиции.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совета отдела оформляются протоколами и реализуются приказами начальника отдела.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 При осуществлении деятельности отдел сотрудничает с работниками управлений и отделов райисполкома.</w:t>
      </w:r>
    </w:p>
    <w:p w:rsidR="004517FE" w:rsidRPr="00C3380C" w:rsidRDefault="004517FE" w:rsidP="004517F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Финансово-хозяйственная деятельность отдела, учреждений, находящихся в подчинении отдела, обеспечивается государственным учреждением «Центр для обеспечения деятельности бюджетных организаций Лепельского района» в соответствии с Указом Президента Республики Беларусь от 23.12.2019 № 475 «Об обеспечении деятельности бюджетных организаций» на основе заключенного договора.</w:t>
      </w:r>
    </w:p>
    <w:p w:rsidR="00255BC7" w:rsidRPr="00C3380C" w:rsidRDefault="00255BC7" w:rsidP="0025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Финансирование отдела осуществляется за счет средств местного бюджета, а также за счет иных источников, не запрещенных законодательством.</w:t>
      </w:r>
    </w:p>
    <w:p w:rsidR="00255BC7" w:rsidRPr="00C3380C" w:rsidRDefault="00255BC7" w:rsidP="00255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255BC7" w:rsidRPr="00C3380C" w:rsidRDefault="00255BC7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</w:p>
    <w:p w:rsidR="00255BC7" w:rsidRPr="00C3380C" w:rsidRDefault="00255BC7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D4203B" w:rsidRDefault="00D4203B" w:rsidP="00C3380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437800" w:rsidRDefault="00437800" w:rsidP="00C3380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p w:rsidR="00C73CFE" w:rsidRPr="00C3380C" w:rsidRDefault="00C73CFE" w:rsidP="00C33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763F6C" w:rsidRDefault="00763F6C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763F6C" w:rsidRDefault="00763F6C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spacing w:after="0" w:line="240" w:lineRule="auto"/>
        <w:ind w:left="2832" w:firstLine="287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 xml:space="preserve">  Приложение </w:t>
      </w:r>
    </w:p>
    <w:p w:rsidR="00255BC7" w:rsidRPr="00C3380C" w:rsidRDefault="00255BC7" w:rsidP="00255BC7">
      <w:pPr>
        <w:spacing w:after="0" w:line="280" w:lineRule="exact"/>
        <w:ind w:left="566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  По</w:t>
      </w:r>
      <w:proofErr w:type="spellStart"/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ложени</w:t>
      </w:r>
      <w:proofErr w:type="spellEnd"/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ю</w:t>
      </w: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об отделе       идеологической работы, культуры и по делам молодежи Лепельского районного исполнительного комитета 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D4203B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Лепельского районного исполнительного комитета 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</w:t>
      </w:r>
      <w:r w:rsidR="00D4203B"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 апреля 2020 г. № 370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tabs>
          <w:tab w:val="left" w:pos="6804"/>
        </w:tabs>
        <w:spacing w:after="0" w:line="280" w:lineRule="exact"/>
        <w:ind w:right="2835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ПЕРЕЧЕНЬ</w:t>
      </w: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 xml:space="preserve">организаций, входящих в систему  отдела идеологической работы, культуры и по делам </w:t>
      </w:r>
    </w:p>
    <w:p w:rsidR="00255BC7" w:rsidRPr="00C3380C" w:rsidRDefault="00255BC7" w:rsidP="00255BC7">
      <w:pPr>
        <w:tabs>
          <w:tab w:val="left" w:pos="6804"/>
        </w:tabs>
        <w:spacing w:after="0" w:line="280" w:lineRule="exact"/>
        <w:ind w:right="2835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молодежи Лепельского районного</w:t>
      </w:r>
    </w:p>
    <w:p w:rsidR="00255BC7" w:rsidRPr="00C3380C" w:rsidRDefault="00D4203B" w:rsidP="00255BC7">
      <w:pPr>
        <w:tabs>
          <w:tab w:val="left" w:pos="6804"/>
        </w:tabs>
        <w:spacing w:after="0" w:line="280" w:lineRule="exact"/>
        <w:ind w:right="2835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исполнительного</w:t>
      </w:r>
      <w:r w:rsidR="00255BC7"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комитета   </w:t>
      </w:r>
    </w:p>
    <w:p w:rsidR="00255BC7" w:rsidRPr="00C3380C" w:rsidRDefault="00255BC7" w:rsidP="00255BC7">
      <w:pPr>
        <w:tabs>
          <w:tab w:val="left" w:pos="6804"/>
        </w:tabs>
        <w:spacing w:after="0" w:line="280" w:lineRule="exact"/>
        <w:ind w:right="2835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Подведомственными учреждениями культуры отдела являются: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Государственное учреждени</w:t>
      </w:r>
      <w:r w:rsid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Лепельский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Дом культуры»;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Государственное учрежден</w:t>
      </w:r>
      <w:r w:rsid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ие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Лепельская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центральная  библиотечная система»;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Учреждение культуры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Лепельский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краеведческий музей»;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 Государственное учреждени</w:t>
      </w:r>
      <w:r w:rsid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культуры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Лепельский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 ремесел»;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Государственное учреждение образования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Лепельская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детская школа искусств»;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Государственное учреждение образования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Заслоновская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детская школа искусств»;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Государственное учреждение образования «</w:t>
      </w:r>
      <w:proofErr w:type="spellStart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Домжерицкая</w:t>
      </w:r>
      <w:proofErr w:type="spellEnd"/>
      <w:r w:rsidRPr="00C338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детская школа искусств»;</w:t>
      </w:r>
    </w:p>
    <w:p w:rsidR="00255BC7" w:rsidRPr="00C3380C" w:rsidRDefault="00255BC7" w:rsidP="00255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3380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Pr="00C33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5BC7" w:rsidRPr="00C3380C" w:rsidRDefault="00255BC7" w:rsidP="00255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081E" w:rsidRPr="00C3380C" w:rsidRDefault="00EA081E">
      <w:pPr>
        <w:rPr>
          <w:rFonts w:ascii="Times New Roman" w:hAnsi="Times New Roman" w:cs="Times New Roman"/>
          <w:sz w:val="30"/>
          <w:szCs w:val="30"/>
        </w:rPr>
      </w:pPr>
    </w:p>
    <w:sectPr w:rsidR="00EA081E" w:rsidRPr="00C3380C" w:rsidSect="00AF657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E16"/>
    <w:multiLevelType w:val="multilevel"/>
    <w:tmpl w:val="BB321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7"/>
    <w:rsid w:val="00011C7D"/>
    <w:rsid w:val="00016265"/>
    <w:rsid w:val="00081B49"/>
    <w:rsid w:val="00134006"/>
    <w:rsid w:val="00186044"/>
    <w:rsid w:val="00255BC7"/>
    <w:rsid w:val="002F53EC"/>
    <w:rsid w:val="00367C54"/>
    <w:rsid w:val="00406E58"/>
    <w:rsid w:val="00437800"/>
    <w:rsid w:val="004517FE"/>
    <w:rsid w:val="004F7B61"/>
    <w:rsid w:val="00515C74"/>
    <w:rsid w:val="00552F04"/>
    <w:rsid w:val="0057431A"/>
    <w:rsid w:val="005800E9"/>
    <w:rsid w:val="00591E9B"/>
    <w:rsid w:val="006A4D83"/>
    <w:rsid w:val="006F5360"/>
    <w:rsid w:val="0071449F"/>
    <w:rsid w:val="00731997"/>
    <w:rsid w:val="00747415"/>
    <w:rsid w:val="00763F6C"/>
    <w:rsid w:val="00772CAA"/>
    <w:rsid w:val="00774F27"/>
    <w:rsid w:val="00847919"/>
    <w:rsid w:val="00986242"/>
    <w:rsid w:val="009A0F90"/>
    <w:rsid w:val="00A80A82"/>
    <w:rsid w:val="00AC25E6"/>
    <w:rsid w:val="00AF6579"/>
    <w:rsid w:val="00B2205D"/>
    <w:rsid w:val="00B71C5D"/>
    <w:rsid w:val="00C3380C"/>
    <w:rsid w:val="00C61006"/>
    <w:rsid w:val="00C73CFE"/>
    <w:rsid w:val="00D0076F"/>
    <w:rsid w:val="00D4203B"/>
    <w:rsid w:val="00D946F1"/>
    <w:rsid w:val="00E15F2F"/>
    <w:rsid w:val="00E52397"/>
    <w:rsid w:val="00E6093C"/>
    <w:rsid w:val="00EA081E"/>
    <w:rsid w:val="00E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D83B"/>
  <w15:docId w15:val="{E9283DA0-0987-4513-ABC4-BF6AA69F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4F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0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2020-04-14T07:05:00Z</cp:lastPrinted>
  <dcterms:created xsi:type="dcterms:W3CDTF">2020-10-20T11:18:00Z</dcterms:created>
  <dcterms:modified xsi:type="dcterms:W3CDTF">2020-10-20T11:28:00Z</dcterms:modified>
</cp:coreProperties>
</file>